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FD0E0" w14:textId="78AC1FA0" w:rsidR="0012379F" w:rsidRPr="00EE1CFA" w:rsidRDefault="008E4D34" w:rsidP="00EE1CFA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876182">
        <w:rPr>
          <w:rFonts w:ascii="Arial" w:hAnsi="Arial" w:cs="Arial"/>
          <w:b/>
        </w:rPr>
        <w:t>Tips for s</w:t>
      </w:r>
      <w:r w:rsidR="0012379F" w:rsidRPr="00876182">
        <w:rPr>
          <w:rFonts w:ascii="Arial" w:hAnsi="Arial" w:cs="Arial"/>
          <w:b/>
        </w:rPr>
        <w:t>upporting your child with transition to secondary school</w:t>
      </w:r>
    </w:p>
    <w:p w14:paraId="3EF4766E" w14:textId="0529BA85" w:rsidR="001D6E24" w:rsidRPr="00876182" w:rsidRDefault="005C2054">
      <w:pPr>
        <w:rPr>
          <w:rFonts w:ascii="Arial" w:hAnsi="Arial" w:cs="Arial"/>
        </w:rPr>
      </w:pPr>
      <w:r w:rsidRPr="00876182">
        <w:rPr>
          <w:rFonts w:ascii="Arial" w:hAnsi="Arial" w:cs="Arial"/>
        </w:rPr>
        <w:t xml:space="preserve">With children’s school routine disrupted by the coronavirus pandemic, it can be difficult to know how best to support your year 6 child with transition to their new secondary school. </w:t>
      </w:r>
      <w:r w:rsidR="00A74617" w:rsidRPr="00876182">
        <w:rPr>
          <w:rFonts w:ascii="Arial" w:hAnsi="Arial" w:cs="Arial"/>
        </w:rPr>
        <w:t>Preparation for this change is very important</w:t>
      </w:r>
      <w:r w:rsidR="00415107" w:rsidRPr="00876182">
        <w:rPr>
          <w:rFonts w:ascii="Arial" w:hAnsi="Arial" w:cs="Arial"/>
        </w:rPr>
        <w:t xml:space="preserve"> - b</w:t>
      </w:r>
      <w:r w:rsidRPr="00876182">
        <w:rPr>
          <w:rFonts w:ascii="Arial" w:hAnsi="Arial" w:cs="Arial"/>
        </w:rPr>
        <w:t xml:space="preserve">elow you’ll find a few tips that you can </w:t>
      </w:r>
      <w:r w:rsidR="009F7463" w:rsidRPr="00876182">
        <w:rPr>
          <w:rFonts w:ascii="Arial" w:hAnsi="Arial" w:cs="Arial"/>
        </w:rPr>
        <w:t>try out at home in order to help them to prepare for the change:</w:t>
      </w:r>
    </w:p>
    <w:p w14:paraId="232F1D68" w14:textId="42D92D23" w:rsidR="00B31EA6" w:rsidRPr="00B31EA6" w:rsidRDefault="00C758C0" w:rsidP="00C758C0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31EA6">
        <w:rPr>
          <w:rFonts w:ascii="Arial" w:hAnsi="Arial" w:cs="Arial"/>
          <w:b/>
        </w:rPr>
        <w:t>Create a research project</w:t>
      </w:r>
    </w:p>
    <w:p w14:paraId="5C2179DE" w14:textId="021B1124" w:rsidR="00C758C0" w:rsidRDefault="0004478C" w:rsidP="00B31EA6">
      <w:pPr>
        <w:pStyle w:val="ListParagraph"/>
        <w:rPr>
          <w:rFonts w:ascii="Arial" w:hAnsi="Arial" w:cs="Arial"/>
        </w:rPr>
      </w:pPr>
      <w:r w:rsidRPr="00876182">
        <w:rPr>
          <w:rFonts w:ascii="Arial" w:hAnsi="Arial" w:cs="Arial"/>
        </w:rPr>
        <w:t xml:space="preserve">Over the summer, complete </w:t>
      </w:r>
      <w:r w:rsidRPr="0004179D">
        <w:rPr>
          <w:rFonts w:ascii="Arial" w:hAnsi="Arial" w:cs="Arial"/>
        </w:rPr>
        <w:t xml:space="preserve">a </w:t>
      </w:r>
      <w:r w:rsidRPr="0004179D">
        <w:rPr>
          <w:rFonts w:ascii="Arial" w:hAnsi="Arial" w:cs="Arial"/>
          <w:bCs/>
        </w:rPr>
        <w:t>research project</w:t>
      </w:r>
      <w:r w:rsidRPr="00876182">
        <w:rPr>
          <w:rFonts w:ascii="Arial" w:hAnsi="Arial" w:cs="Arial"/>
          <w:b/>
          <w:bCs/>
        </w:rPr>
        <w:t xml:space="preserve"> </w:t>
      </w:r>
      <w:r w:rsidRPr="00876182">
        <w:rPr>
          <w:rFonts w:ascii="Arial" w:hAnsi="Arial" w:cs="Arial"/>
        </w:rPr>
        <w:t xml:space="preserve">with your child about their new school – </w:t>
      </w:r>
      <w:r w:rsidR="0024164A">
        <w:rPr>
          <w:rFonts w:ascii="Arial" w:hAnsi="Arial" w:cs="Arial"/>
        </w:rPr>
        <w:t>give</w:t>
      </w:r>
      <w:r w:rsidRPr="00876182">
        <w:rPr>
          <w:rFonts w:ascii="Arial" w:hAnsi="Arial" w:cs="Arial"/>
        </w:rPr>
        <w:t xml:space="preserve"> them </w:t>
      </w:r>
      <w:r w:rsidR="001D6E24">
        <w:rPr>
          <w:rFonts w:ascii="Arial" w:hAnsi="Arial" w:cs="Arial"/>
        </w:rPr>
        <w:t>various</w:t>
      </w:r>
      <w:r w:rsidRPr="00876182">
        <w:rPr>
          <w:rFonts w:ascii="Arial" w:hAnsi="Arial" w:cs="Arial"/>
        </w:rPr>
        <w:t xml:space="preserve"> key</w:t>
      </w:r>
      <w:r w:rsidR="0024164A">
        <w:rPr>
          <w:rFonts w:ascii="Arial" w:hAnsi="Arial" w:cs="Arial"/>
        </w:rPr>
        <w:t xml:space="preserve"> pieces of </w:t>
      </w:r>
      <w:r w:rsidRPr="00876182">
        <w:rPr>
          <w:rFonts w:ascii="Arial" w:hAnsi="Arial" w:cs="Arial"/>
        </w:rPr>
        <w:t>information to find out</w:t>
      </w:r>
      <w:r w:rsidR="003F55E4">
        <w:rPr>
          <w:rFonts w:ascii="Arial" w:hAnsi="Arial" w:cs="Arial"/>
        </w:rPr>
        <w:t xml:space="preserve"> about their new school using the internet</w:t>
      </w:r>
      <w:r w:rsidRPr="00876182">
        <w:rPr>
          <w:rFonts w:ascii="Arial" w:hAnsi="Arial" w:cs="Arial"/>
        </w:rPr>
        <w:t xml:space="preserve">, and collate the information </w:t>
      </w:r>
      <w:r w:rsidR="003F55E4">
        <w:rPr>
          <w:rFonts w:ascii="Arial" w:hAnsi="Arial" w:cs="Arial"/>
        </w:rPr>
        <w:t xml:space="preserve">(perhaps into a scrap book or PowerPoint presentation) </w:t>
      </w:r>
      <w:r w:rsidRPr="00876182">
        <w:rPr>
          <w:rFonts w:ascii="Arial" w:hAnsi="Arial" w:cs="Arial"/>
        </w:rPr>
        <w:t>that they can refer to</w:t>
      </w:r>
      <w:r w:rsidR="00C758C0">
        <w:rPr>
          <w:rFonts w:ascii="Arial" w:hAnsi="Arial" w:cs="Arial"/>
        </w:rPr>
        <w:t>.</w:t>
      </w:r>
    </w:p>
    <w:p w14:paraId="2B32E312" w14:textId="77777777" w:rsidR="00C758C0" w:rsidRPr="00C758C0" w:rsidRDefault="00C758C0" w:rsidP="00C758C0">
      <w:pPr>
        <w:pStyle w:val="ListParagraph"/>
        <w:rPr>
          <w:rFonts w:ascii="Arial" w:hAnsi="Arial" w:cs="Arial"/>
        </w:rPr>
      </w:pPr>
    </w:p>
    <w:p w14:paraId="34A2483E" w14:textId="7112F408" w:rsidR="00B31EA6" w:rsidRPr="00B31EA6" w:rsidRDefault="00B31EA6" w:rsidP="000D3C1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31EA6">
        <w:rPr>
          <w:rFonts w:ascii="Arial" w:hAnsi="Arial" w:cs="Arial"/>
          <w:b/>
        </w:rPr>
        <w:t>Use a countdown calendar</w:t>
      </w:r>
    </w:p>
    <w:p w14:paraId="1706DE63" w14:textId="5EA13E1E" w:rsidR="00C758C0" w:rsidRPr="00C758C0" w:rsidRDefault="001176F5" w:rsidP="00B31EA6">
      <w:pPr>
        <w:pStyle w:val="ListParagraph"/>
        <w:rPr>
          <w:rFonts w:ascii="Arial" w:hAnsi="Arial" w:cs="Arial"/>
        </w:rPr>
      </w:pPr>
      <w:r>
        <w:rPr>
          <w:rFonts w:ascii="Arial" w:eastAsiaTheme="minorEastAsia" w:hAnsi="Arial" w:cs="Arial"/>
          <w:color w:val="000000"/>
          <w:kern w:val="24"/>
          <w:lang w:eastAsia="en-GB"/>
        </w:rPr>
        <w:t>A countdown</w:t>
      </w:r>
      <w:r w:rsidR="007A1246" w:rsidRPr="00C758C0">
        <w:rPr>
          <w:rFonts w:ascii="Arial" w:eastAsiaTheme="minorEastAsia" w:hAnsi="Arial" w:cs="Arial"/>
          <w:b/>
          <w:bCs/>
          <w:color w:val="000000"/>
          <w:kern w:val="24"/>
          <w:lang w:eastAsia="en-GB"/>
        </w:rPr>
        <w:t xml:space="preserve"> </w:t>
      </w:r>
      <w:r w:rsidR="007A1246" w:rsidRPr="0004179D">
        <w:rPr>
          <w:rFonts w:ascii="Arial" w:eastAsiaTheme="minorEastAsia" w:hAnsi="Arial" w:cs="Arial"/>
          <w:bCs/>
          <w:color w:val="000000"/>
          <w:kern w:val="24"/>
          <w:lang w:eastAsia="en-GB"/>
        </w:rPr>
        <w:t xml:space="preserve">calendar </w:t>
      </w:r>
      <w:r>
        <w:rPr>
          <w:rFonts w:ascii="Arial" w:eastAsiaTheme="minorEastAsia" w:hAnsi="Arial" w:cs="Arial"/>
          <w:color w:val="000000"/>
          <w:kern w:val="24"/>
          <w:lang w:eastAsia="en-GB"/>
        </w:rPr>
        <w:t xml:space="preserve">will </w:t>
      </w:r>
      <w:r w:rsidRPr="0004179D">
        <w:rPr>
          <w:rFonts w:ascii="Arial" w:eastAsiaTheme="minorEastAsia" w:hAnsi="Arial" w:cs="Arial"/>
          <w:color w:val="000000"/>
          <w:kern w:val="24"/>
          <w:lang w:eastAsia="en-GB"/>
        </w:rPr>
        <w:t xml:space="preserve">support your child in </w:t>
      </w:r>
      <w:r w:rsidR="001D554D" w:rsidRPr="0004179D">
        <w:rPr>
          <w:rFonts w:ascii="Arial" w:eastAsiaTheme="minorEastAsia" w:hAnsi="Arial" w:cs="Arial"/>
          <w:color w:val="000000"/>
          <w:kern w:val="24"/>
          <w:lang w:eastAsia="en-GB"/>
        </w:rPr>
        <w:t>feeling prepared for the new term when it arrives</w:t>
      </w:r>
      <w:r w:rsidR="007A1246" w:rsidRPr="0004179D">
        <w:rPr>
          <w:rFonts w:ascii="Arial" w:eastAsiaTheme="minorEastAsia" w:hAnsi="Arial" w:cs="Arial"/>
          <w:color w:val="000000"/>
          <w:kern w:val="24"/>
          <w:lang w:eastAsia="en-GB"/>
        </w:rPr>
        <w:t>.</w:t>
      </w:r>
      <w:r w:rsidR="00B51AF2" w:rsidRPr="0004179D">
        <w:rPr>
          <w:rFonts w:ascii="Arial" w:eastAsia="Times New Roman" w:hAnsi="Arial" w:cs="Arial"/>
          <w:lang w:eastAsia="en-GB"/>
        </w:rPr>
        <w:t xml:space="preserve"> </w:t>
      </w:r>
      <w:r w:rsidR="007A1246" w:rsidRPr="0004179D">
        <w:rPr>
          <w:rFonts w:ascii="Arial" w:eastAsiaTheme="minorEastAsia" w:hAnsi="Arial" w:cs="Arial"/>
          <w:color w:val="000000"/>
          <w:kern w:val="24"/>
          <w:lang w:eastAsia="en-GB"/>
        </w:rPr>
        <w:t xml:space="preserve">It is important that this is </w:t>
      </w:r>
      <w:r w:rsidR="007A1246" w:rsidRPr="0004179D">
        <w:rPr>
          <w:rFonts w:ascii="Arial" w:eastAsiaTheme="minorEastAsia" w:hAnsi="Arial" w:cs="Arial"/>
          <w:bCs/>
          <w:color w:val="000000"/>
          <w:kern w:val="24"/>
          <w:lang w:eastAsia="en-GB"/>
        </w:rPr>
        <w:t>visual</w:t>
      </w:r>
      <w:r w:rsidR="0004179D" w:rsidRPr="0004179D">
        <w:rPr>
          <w:rFonts w:ascii="Arial" w:eastAsiaTheme="minorEastAsia" w:hAnsi="Arial" w:cs="Arial"/>
          <w:color w:val="000000"/>
          <w:kern w:val="24"/>
          <w:lang w:eastAsia="en-GB"/>
        </w:rPr>
        <w:t xml:space="preserve"> </w:t>
      </w:r>
      <w:r w:rsidR="0004179D">
        <w:rPr>
          <w:rFonts w:ascii="Arial" w:eastAsiaTheme="minorEastAsia" w:hAnsi="Arial" w:cs="Arial"/>
          <w:color w:val="000000"/>
          <w:kern w:val="24"/>
          <w:lang w:eastAsia="en-GB"/>
        </w:rPr>
        <w:t>in order to refer to it regularly.</w:t>
      </w:r>
    </w:p>
    <w:p w14:paraId="7D8E3907" w14:textId="77777777" w:rsidR="00C758C0" w:rsidRPr="00C758C0" w:rsidRDefault="00C758C0" w:rsidP="00C758C0">
      <w:pPr>
        <w:pStyle w:val="ListParagraph"/>
        <w:rPr>
          <w:rFonts w:ascii="Arial" w:hAnsi="Arial" w:cs="Arial"/>
        </w:rPr>
      </w:pPr>
    </w:p>
    <w:p w14:paraId="59AF22ED" w14:textId="021A33FE" w:rsidR="00B31EA6" w:rsidRPr="00B31EA6" w:rsidRDefault="00B31EA6" w:rsidP="000D3C1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B31EA6">
        <w:rPr>
          <w:rFonts w:ascii="Arial" w:hAnsi="Arial" w:cs="Arial"/>
          <w:b/>
        </w:rPr>
        <w:t>Practise the journey to school</w:t>
      </w:r>
    </w:p>
    <w:p w14:paraId="65DEBABC" w14:textId="100F01D3" w:rsidR="004027A7" w:rsidRPr="00393807" w:rsidRDefault="0004478C" w:rsidP="00B31EA6">
      <w:pPr>
        <w:pStyle w:val="ListParagraph"/>
        <w:rPr>
          <w:rFonts w:ascii="Arial" w:hAnsi="Arial" w:cs="Arial"/>
        </w:rPr>
      </w:pPr>
      <w:r w:rsidRPr="00393807">
        <w:rPr>
          <w:rFonts w:ascii="Arial" w:hAnsi="Arial" w:cs="Arial"/>
        </w:rPr>
        <w:t>Take a</w:t>
      </w:r>
      <w:r w:rsidR="007C6A31" w:rsidRPr="00393807">
        <w:rPr>
          <w:rFonts w:ascii="Arial" w:hAnsi="Arial" w:cs="Arial"/>
        </w:rPr>
        <w:t xml:space="preserve"> few</w:t>
      </w:r>
      <w:r w:rsidRPr="00393807">
        <w:rPr>
          <w:rFonts w:ascii="Arial" w:hAnsi="Arial" w:cs="Arial"/>
        </w:rPr>
        <w:t xml:space="preserve"> </w:t>
      </w:r>
      <w:r w:rsidRPr="00393807">
        <w:rPr>
          <w:rFonts w:ascii="Arial" w:hAnsi="Arial" w:cs="Arial"/>
          <w:bCs/>
        </w:rPr>
        <w:t>trial journey</w:t>
      </w:r>
      <w:r w:rsidR="007C6A31" w:rsidRPr="00393807">
        <w:rPr>
          <w:rFonts w:ascii="Arial" w:hAnsi="Arial" w:cs="Arial"/>
          <w:bCs/>
        </w:rPr>
        <w:t>s</w:t>
      </w:r>
      <w:r w:rsidR="00393807" w:rsidRPr="00393807">
        <w:rPr>
          <w:rFonts w:ascii="Arial" w:hAnsi="Arial" w:cs="Arial"/>
          <w:bCs/>
        </w:rPr>
        <w:t xml:space="preserve"> on the new school route, whether this is on the bus, walking or going in the car. T</w:t>
      </w:r>
      <w:r w:rsidRPr="00393807">
        <w:rPr>
          <w:rFonts w:ascii="Arial" w:hAnsi="Arial" w:cs="Arial"/>
        </w:rPr>
        <w:t>ake photos</w:t>
      </w:r>
      <w:r w:rsidR="00393807" w:rsidRPr="00393807">
        <w:rPr>
          <w:rFonts w:ascii="Arial" w:hAnsi="Arial" w:cs="Arial"/>
        </w:rPr>
        <w:t xml:space="preserve"> of some of the landmarks</w:t>
      </w:r>
      <w:r w:rsidRPr="00393807">
        <w:rPr>
          <w:rFonts w:ascii="Arial" w:hAnsi="Arial" w:cs="Arial"/>
        </w:rPr>
        <w:t xml:space="preserve"> as you go</w:t>
      </w:r>
      <w:r w:rsidR="00393807">
        <w:rPr>
          <w:rFonts w:ascii="Arial" w:hAnsi="Arial" w:cs="Arial"/>
        </w:rPr>
        <w:t>, and time how long it takes. Consider c</w:t>
      </w:r>
      <w:r w:rsidRPr="00393807">
        <w:rPr>
          <w:rFonts w:ascii="Arial" w:hAnsi="Arial" w:cs="Arial"/>
        </w:rPr>
        <w:t>reat</w:t>
      </w:r>
      <w:r w:rsidR="00393807">
        <w:rPr>
          <w:rFonts w:ascii="Arial" w:hAnsi="Arial" w:cs="Arial"/>
        </w:rPr>
        <w:t>ing</w:t>
      </w:r>
      <w:r w:rsidRPr="00393807">
        <w:rPr>
          <w:rFonts w:ascii="Arial" w:hAnsi="Arial" w:cs="Arial"/>
        </w:rPr>
        <w:t xml:space="preserve"> a visual map so that, over the summer holiday, you can remind your child of the journey, how long it takes, and what they will see on the way.</w:t>
      </w:r>
      <w:r w:rsidR="00C758C0" w:rsidRPr="00393807">
        <w:rPr>
          <w:rFonts w:ascii="Arial" w:hAnsi="Arial" w:cs="Arial"/>
        </w:rPr>
        <w:br/>
      </w:r>
    </w:p>
    <w:p w14:paraId="5EFF9116" w14:textId="1D60C338" w:rsidR="00B31EA6" w:rsidRPr="00B31EA6" w:rsidRDefault="00B31EA6" w:rsidP="00B51AF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/>
          <w:bCs/>
          <w:lang w:val="en-US"/>
        </w:rPr>
        <w:t>Sound walk</w:t>
      </w:r>
    </w:p>
    <w:p w14:paraId="32AADB85" w14:textId="77777777" w:rsidR="002812C5" w:rsidRDefault="00AF059B" w:rsidP="00B31EA6">
      <w:pPr>
        <w:pStyle w:val="ListParagrap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Using the map below, </w:t>
      </w:r>
      <w:r w:rsidR="00F9503B">
        <w:rPr>
          <w:rFonts w:ascii="Arial" w:hAnsi="Arial" w:cs="Arial"/>
          <w:lang w:val="en-US"/>
        </w:rPr>
        <w:t>take a sound walk around a secondary school - the</w:t>
      </w:r>
      <w:r w:rsidR="00B51AF2" w:rsidRPr="00876182">
        <w:rPr>
          <w:rFonts w:ascii="Arial" w:hAnsi="Arial" w:cs="Arial"/>
          <w:lang w:val="en-US"/>
        </w:rPr>
        <w:t xml:space="preserve"> map has been designed to help you to get used to the different sounds you will</w:t>
      </w:r>
      <w:r w:rsidR="00F9503B">
        <w:rPr>
          <w:rFonts w:ascii="Arial" w:hAnsi="Arial" w:cs="Arial"/>
          <w:lang w:val="en-US"/>
        </w:rPr>
        <w:t xml:space="preserve"> hear in different areas of</w:t>
      </w:r>
      <w:r w:rsidR="00B51AF2" w:rsidRPr="00876182">
        <w:rPr>
          <w:rFonts w:ascii="Arial" w:hAnsi="Arial" w:cs="Arial"/>
          <w:lang w:val="en-US"/>
        </w:rPr>
        <w:t xml:space="preserve"> the school. Click on the red dots on the map to hear sounds</w:t>
      </w:r>
      <w:r w:rsidR="002812C5">
        <w:rPr>
          <w:rFonts w:ascii="Arial" w:hAnsi="Arial" w:cs="Arial"/>
          <w:lang w:val="en-US"/>
        </w:rPr>
        <w:t>.</w:t>
      </w:r>
    </w:p>
    <w:p w14:paraId="5EEF73EC" w14:textId="41429715" w:rsidR="00B51AF2" w:rsidRPr="00876182" w:rsidRDefault="00206874" w:rsidP="00B31EA6">
      <w:pPr>
        <w:pStyle w:val="ListParagraph"/>
        <w:rPr>
          <w:rFonts w:ascii="Arial" w:hAnsi="Arial" w:cs="Arial"/>
        </w:rPr>
      </w:pPr>
      <w:hyperlink r:id="rId8" w:history="1">
        <w:r w:rsidR="00B51AF2" w:rsidRPr="00876182">
          <w:rPr>
            <w:rStyle w:val="Hyperlink"/>
            <w:rFonts w:ascii="Arial" w:hAnsi="Arial" w:cs="Arial"/>
            <w:lang w:val="en-US"/>
          </w:rPr>
          <w:t>http://www.wales.nhs.uk/sitesplus/misc/866/soundwalk/</w:t>
        </w:r>
      </w:hyperlink>
    </w:p>
    <w:p w14:paraId="3D28E44B" w14:textId="77777777" w:rsidR="00D0196A" w:rsidRPr="00876182" w:rsidRDefault="00D0196A" w:rsidP="00D0196A">
      <w:pPr>
        <w:pStyle w:val="ListParagraph"/>
        <w:rPr>
          <w:rFonts w:ascii="Arial" w:hAnsi="Arial" w:cs="Arial"/>
        </w:rPr>
      </w:pPr>
    </w:p>
    <w:p w14:paraId="5708C49A" w14:textId="5A987528" w:rsidR="009B148D" w:rsidRPr="009B148D" w:rsidRDefault="009B148D" w:rsidP="00D0196A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B148D">
        <w:rPr>
          <w:rFonts w:ascii="Arial" w:hAnsi="Arial" w:cs="Arial"/>
          <w:b/>
        </w:rPr>
        <w:t>Share anxieties</w:t>
      </w:r>
    </w:p>
    <w:p w14:paraId="07CF5D7F" w14:textId="6B40E9A0" w:rsidR="00E34045" w:rsidRPr="00456381" w:rsidRDefault="0004478C" w:rsidP="00BE0089">
      <w:pPr>
        <w:pStyle w:val="ListParagraph"/>
        <w:rPr>
          <w:rFonts w:ascii="Arial" w:hAnsi="Arial" w:cs="Arial"/>
        </w:rPr>
      </w:pPr>
      <w:r w:rsidRPr="00876182">
        <w:rPr>
          <w:rFonts w:ascii="Arial" w:hAnsi="Arial" w:cs="Arial"/>
        </w:rPr>
        <w:t xml:space="preserve">Spend time with your child talking about any </w:t>
      </w:r>
      <w:r w:rsidRPr="00456381">
        <w:rPr>
          <w:rFonts w:ascii="Arial" w:hAnsi="Arial" w:cs="Arial"/>
          <w:bCs/>
        </w:rPr>
        <w:t xml:space="preserve">questions, worries or concerns </w:t>
      </w:r>
      <w:r w:rsidRPr="00456381">
        <w:rPr>
          <w:rFonts w:ascii="Arial" w:hAnsi="Arial" w:cs="Arial"/>
        </w:rPr>
        <w:t>that they might have about the change of school</w:t>
      </w:r>
      <w:r w:rsidR="003A449F">
        <w:rPr>
          <w:rFonts w:ascii="Arial" w:hAnsi="Arial" w:cs="Arial"/>
        </w:rPr>
        <w:t>. Sometimes, these worries can be difficult to express verbally, and so your child</w:t>
      </w:r>
      <w:r w:rsidRPr="00456381">
        <w:rPr>
          <w:rFonts w:ascii="Arial" w:hAnsi="Arial" w:cs="Arial"/>
        </w:rPr>
        <w:t xml:space="preserve"> might appreciate a different way of sharing these, such as a worry jar/book/box which can be looked at and discussed together</w:t>
      </w:r>
      <w:r w:rsidR="00F0099F" w:rsidRPr="00456381">
        <w:rPr>
          <w:rFonts w:ascii="Arial" w:hAnsi="Arial" w:cs="Arial"/>
        </w:rPr>
        <w:t xml:space="preserve"> regularly.</w:t>
      </w:r>
      <w:r w:rsidR="00BE0089" w:rsidRPr="00456381">
        <w:rPr>
          <w:rFonts w:ascii="Arial" w:hAnsi="Arial" w:cs="Arial"/>
        </w:rPr>
        <w:t xml:space="preserve"> </w:t>
      </w:r>
      <w:r w:rsidRPr="00456381">
        <w:rPr>
          <w:rFonts w:ascii="Arial" w:hAnsi="Arial" w:cs="Arial"/>
        </w:rPr>
        <w:t xml:space="preserve">If possible, work through some </w:t>
      </w:r>
      <w:r w:rsidRPr="00456381">
        <w:rPr>
          <w:rFonts w:ascii="Arial" w:hAnsi="Arial" w:cs="Arial"/>
          <w:bCs/>
        </w:rPr>
        <w:t>relaxation techniques</w:t>
      </w:r>
      <w:r w:rsidRPr="00456381">
        <w:rPr>
          <w:rFonts w:ascii="Arial" w:hAnsi="Arial" w:cs="Arial"/>
        </w:rPr>
        <w:t xml:space="preserve"> that your child might like to use, and </w:t>
      </w:r>
      <w:r w:rsidRPr="00456381">
        <w:rPr>
          <w:rFonts w:ascii="Arial" w:hAnsi="Arial" w:cs="Arial"/>
          <w:bCs/>
        </w:rPr>
        <w:t>strategies</w:t>
      </w:r>
      <w:r w:rsidRPr="00456381">
        <w:rPr>
          <w:rFonts w:ascii="Arial" w:hAnsi="Arial" w:cs="Arial"/>
        </w:rPr>
        <w:t xml:space="preserve"> that they can use when they recognise that they are feeling anxious.</w:t>
      </w:r>
    </w:p>
    <w:p w14:paraId="5361FE9D" w14:textId="77777777" w:rsidR="00BE0089" w:rsidRDefault="00BE0089" w:rsidP="00BE0089">
      <w:pPr>
        <w:pStyle w:val="ListParagraph"/>
        <w:rPr>
          <w:rFonts w:ascii="Arial" w:hAnsi="Arial" w:cs="Arial"/>
        </w:rPr>
      </w:pPr>
    </w:p>
    <w:p w14:paraId="59BCFBDB" w14:textId="77777777" w:rsidR="00BE0089" w:rsidRPr="00A70EEA" w:rsidRDefault="00BE0089" w:rsidP="007A3CA2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A70EEA">
        <w:rPr>
          <w:rFonts w:ascii="Arial" w:hAnsi="Arial" w:cs="Arial"/>
          <w:b/>
        </w:rPr>
        <w:t>Visiting the school</w:t>
      </w:r>
    </w:p>
    <w:p w14:paraId="3C22EE72" w14:textId="75C0C760" w:rsidR="00A70EEA" w:rsidRDefault="00BE0089" w:rsidP="00A70EE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We are not currently certain whether planning a visit to your child’s</w:t>
      </w:r>
      <w:r w:rsidR="00366D9E">
        <w:rPr>
          <w:rFonts w:ascii="Arial" w:hAnsi="Arial" w:cs="Arial"/>
        </w:rPr>
        <w:t xml:space="preserve"> secondary school will be</w:t>
      </w:r>
      <w:r>
        <w:rPr>
          <w:rFonts w:ascii="Arial" w:hAnsi="Arial" w:cs="Arial"/>
        </w:rPr>
        <w:t xml:space="preserve"> possible. However, if you </w:t>
      </w:r>
      <w:r w:rsidR="000C44E0">
        <w:rPr>
          <w:rFonts w:ascii="Arial" w:hAnsi="Arial" w:cs="Arial"/>
        </w:rPr>
        <w:t xml:space="preserve">do go on a school visit, </w:t>
      </w:r>
      <w:r w:rsidR="00A70EEA">
        <w:rPr>
          <w:rFonts w:ascii="Arial" w:hAnsi="Arial" w:cs="Arial"/>
        </w:rPr>
        <w:t>a</w:t>
      </w:r>
      <w:r w:rsidR="00A70EEA" w:rsidRPr="00876182">
        <w:rPr>
          <w:rFonts w:ascii="Arial" w:hAnsi="Arial" w:cs="Arial"/>
        </w:rPr>
        <w:t xml:space="preserve">s you go around the building and meet different members of staff, </w:t>
      </w:r>
      <w:r w:rsidR="00A70EEA" w:rsidRPr="00366D9E">
        <w:rPr>
          <w:rFonts w:ascii="Arial" w:hAnsi="Arial" w:cs="Arial"/>
          <w:bCs/>
        </w:rPr>
        <w:t>take photos</w:t>
      </w:r>
      <w:r w:rsidR="00A70EEA" w:rsidRPr="00876182">
        <w:rPr>
          <w:rFonts w:ascii="Arial" w:hAnsi="Arial" w:cs="Arial"/>
          <w:b/>
          <w:bCs/>
        </w:rPr>
        <w:t xml:space="preserve"> </w:t>
      </w:r>
      <w:r w:rsidR="00A70EEA" w:rsidRPr="00876182">
        <w:rPr>
          <w:rFonts w:ascii="Arial" w:hAnsi="Arial" w:cs="Arial"/>
        </w:rPr>
        <w:t>of the key people and the key rooms</w:t>
      </w:r>
      <w:r w:rsidR="00366D9E">
        <w:rPr>
          <w:rFonts w:ascii="Arial" w:hAnsi="Arial" w:cs="Arial"/>
        </w:rPr>
        <w:t xml:space="preserve"> – again, these </w:t>
      </w:r>
      <w:r w:rsidR="00BF5A1A">
        <w:rPr>
          <w:rFonts w:ascii="Arial" w:hAnsi="Arial" w:cs="Arial"/>
        </w:rPr>
        <w:t>will provide a point of reference of the summer holiday when discussing the new school.</w:t>
      </w:r>
    </w:p>
    <w:p w14:paraId="7FAD9AF8" w14:textId="421F07EA" w:rsidR="00CD18A0" w:rsidRDefault="00CD18A0" w:rsidP="00A70EEA">
      <w:pPr>
        <w:pStyle w:val="ListParagraph"/>
        <w:rPr>
          <w:rFonts w:ascii="Arial" w:hAnsi="Arial" w:cs="Arial"/>
        </w:rPr>
      </w:pPr>
    </w:p>
    <w:p w14:paraId="3B7F8489" w14:textId="73937194" w:rsidR="00CD18A0" w:rsidRPr="00F7649F" w:rsidRDefault="00CD18A0" w:rsidP="00CD18A0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F7649F">
        <w:rPr>
          <w:rFonts w:ascii="Arial" w:hAnsi="Arial" w:cs="Arial"/>
          <w:b/>
        </w:rPr>
        <w:t>Map of the school</w:t>
      </w:r>
    </w:p>
    <w:p w14:paraId="7A79247C" w14:textId="282D7AC5" w:rsidR="00CD18A0" w:rsidRPr="00876182" w:rsidRDefault="00CD18A0" w:rsidP="00CD18A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Even if you are not able to visit the school, it might be possible to access a map of the school building, so that you</w:t>
      </w:r>
      <w:r w:rsidR="00A76AFB">
        <w:rPr>
          <w:rFonts w:ascii="Arial" w:hAnsi="Arial" w:cs="Arial"/>
        </w:rPr>
        <w:t xml:space="preserve"> can spend time exploring </w:t>
      </w:r>
      <w:r w:rsidR="006D1FB6">
        <w:rPr>
          <w:rFonts w:ascii="Arial" w:hAnsi="Arial" w:cs="Arial"/>
        </w:rPr>
        <w:t>where the different departments are in relation to one-another, where the canteen is</w:t>
      </w:r>
      <w:r w:rsidR="00D349A6">
        <w:rPr>
          <w:rFonts w:ascii="Arial" w:hAnsi="Arial" w:cs="Arial"/>
        </w:rPr>
        <w:t>, and where the sports facilities are.</w:t>
      </w:r>
    </w:p>
    <w:p w14:paraId="18260B0A" w14:textId="5BC00F26" w:rsidR="00E34045" w:rsidRDefault="00E34045" w:rsidP="00BE0089">
      <w:pPr>
        <w:pStyle w:val="ListParagraph"/>
        <w:rPr>
          <w:rFonts w:ascii="Arial" w:hAnsi="Arial" w:cs="Arial"/>
        </w:rPr>
      </w:pPr>
    </w:p>
    <w:p w14:paraId="72121EEF" w14:textId="67DE5D98" w:rsidR="0066446D" w:rsidRPr="00AF4594" w:rsidRDefault="0066446D" w:rsidP="00BE0089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Below are </w:t>
      </w:r>
      <w:r w:rsidR="0004478C">
        <w:rPr>
          <w:rFonts w:ascii="Arial" w:hAnsi="Arial" w:cs="Arial"/>
        </w:rPr>
        <w:t>useful links</w:t>
      </w:r>
      <w:r w:rsidR="00EE1CFA">
        <w:rPr>
          <w:rFonts w:ascii="Arial" w:hAnsi="Arial" w:cs="Arial"/>
        </w:rPr>
        <w:t>:</w:t>
      </w:r>
    </w:p>
    <w:p w14:paraId="2E5720FF" w14:textId="77777777" w:rsidR="00AF4594" w:rsidRPr="00AF4594" w:rsidRDefault="00206874" w:rsidP="00F0099F">
      <w:pPr>
        <w:numPr>
          <w:ilvl w:val="0"/>
          <w:numId w:val="8"/>
        </w:numPr>
        <w:spacing w:after="0" w:line="216" w:lineRule="auto"/>
        <w:ind w:left="1080"/>
        <w:contextualSpacing/>
        <w:rPr>
          <w:rFonts w:ascii="Arial" w:eastAsia="Times New Roman" w:hAnsi="Arial" w:cs="Arial"/>
          <w:lang w:eastAsia="en-GB"/>
        </w:rPr>
      </w:pPr>
      <w:hyperlink r:id="rId9" w:history="1">
        <w:r w:rsidR="0004478C" w:rsidRPr="00AF4594">
          <w:rPr>
            <w:rFonts w:ascii="Arial" w:eastAsiaTheme="minorEastAsia" w:hAnsi="Arial" w:cs="Arial"/>
            <w:kern w:val="24"/>
            <w:u w:val="single"/>
            <w:lang w:eastAsia="en-GB"/>
          </w:rPr>
          <w:t>https://www.bbc.com/bitesize/tags/zh4wy9q/starting-secondary-school/1</w:t>
        </w:r>
      </w:hyperlink>
    </w:p>
    <w:p w14:paraId="3C256772" w14:textId="5A911116" w:rsidR="00765783" w:rsidRPr="00EE1CFA" w:rsidRDefault="00206874" w:rsidP="00AF4594">
      <w:pPr>
        <w:numPr>
          <w:ilvl w:val="0"/>
          <w:numId w:val="8"/>
        </w:numPr>
        <w:spacing w:after="0" w:line="216" w:lineRule="auto"/>
        <w:ind w:left="1080"/>
        <w:contextualSpacing/>
        <w:rPr>
          <w:rFonts w:ascii="Arial" w:eastAsia="Times New Roman" w:hAnsi="Arial" w:cs="Arial"/>
          <w:lang w:eastAsia="en-GB"/>
        </w:rPr>
      </w:pPr>
      <w:hyperlink r:id="rId10" w:history="1">
        <w:r w:rsidR="00AF4594" w:rsidRPr="00EE1CFA">
          <w:rPr>
            <w:rStyle w:val="Hyperlink"/>
            <w:rFonts w:ascii="Arial" w:hAnsi="Arial" w:cs="Arial"/>
            <w:color w:val="auto"/>
          </w:rPr>
          <w:t>https://www.autism.org.uk/about/transition/starting-or-switching.aspx</w:t>
        </w:r>
      </w:hyperlink>
    </w:p>
    <w:p w14:paraId="14B12E9C" w14:textId="609EE4D1" w:rsidR="00765783" w:rsidRDefault="00765783"/>
    <w:p w14:paraId="08D2A7A1" w14:textId="1DDDCA19" w:rsidR="005C2054" w:rsidRDefault="00765783" w:rsidP="00F0099F">
      <w:pPr>
        <w:jc w:val="right"/>
      </w:pPr>
      <w:r>
        <w:rPr>
          <w:noProof/>
          <w:lang w:eastAsia="en-GB"/>
        </w:rPr>
        <w:drawing>
          <wp:inline distT="0" distB="0" distL="0" distR="0" wp14:anchorId="5D30FB0D" wp14:editId="6C5588CA">
            <wp:extent cx="1510665" cy="579120"/>
            <wp:effectExtent l="0" t="0" r="0" b="0"/>
            <wp:docPr id="8" name="Picture 7" descr="coventry send support service logo">
              <a:extLst xmlns:a="http://schemas.openxmlformats.org/drawingml/2006/main">
                <a:ext uri="{FF2B5EF4-FFF2-40B4-BE49-F238E27FC236}">
                  <a16:creationId xmlns:a16="http://schemas.microsoft.com/office/drawing/2014/main" id="{B262C9FC-8410-48FD-BA82-58472B4D85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coventry send support service logo">
                      <a:extLst>
                        <a:ext uri="{FF2B5EF4-FFF2-40B4-BE49-F238E27FC236}">
                          <a16:creationId xmlns:a16="http://schemas.microsoft.com/office/drawing/2014/main" id="{B262C9FC-8410-48FD-BA82-58472B4D8508}"/>
                        </a:ext>
                      </a:extLst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616" cy="579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C2054" w:rsidSect="008761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A2644"/>
    <w:multiLevelType w:val="hybridMultilevel"/>
    <w:tmpl w:val="5DF86A78"/>
    <w:lvl w:ilvl="0" w:tplc="D8E43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C051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B21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D87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0D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08F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7A3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967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E0A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00B79E1"/>
    <w:multiLevelType w:val="hybridMultilevel"/>
    <w:tmpl w:val="F67809FE"/>
    <w:lvl w:ilvl="0" w:tplc="C5305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328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12E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AAAC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687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96D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588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684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62F5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7C566D6"/>
    <w:multiLevelType w:val="hybridMultilevel"/>
    <w:tmpl w:val="CE96C5C4"/>
    <w:lvl w:ilvl="0" w:tplc="91F033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49C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7C83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FE5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320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7C4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843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C2A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03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7C5BAB"/>
    <w:multiLevelType w:val="hybridMultilevel"/>
    <w:tmpl w:val="FA1E1E8E"/>
    <w:lvl w:ilvl="0" w:tplc="A01A8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443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EC6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807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A5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B41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F0B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B0C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9C2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D9C7277"/>
    <w:multiLevelType w:val="hybridMultilevel"/>
    <w:tmpl w:val="2828F4CE"/>
    <w:lvl w:ilvl="0" w:tplc="40F08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12B7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7AD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E8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28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E8D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E5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B8E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02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E5B07CE"/>
    <w:multiLevelType w:val="hybridMultilevel"/>
    <w:tmpl w:val="29226DEC"/>
    <w:lvl w:ilvl="0" w:tplc="68782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AAA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8A4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AE0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0D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6C4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00B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C647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2AF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1E845A2"/>
    <w:multiLevelType w:val="hybridMultilevel"/>
    <w:tmpl w:val="4C16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D458D0"/>
    <w:multiLevelType w:val="hybridMultilevel"/>
    <w:tmpl w:val="C43E10AE"/>
    <w:lvl w:ilvl="0" w:tplc="659C8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C3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68C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4C9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A4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CA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CA5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7C03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1CF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84"/>
    <w:rsid w:val="0004179D"/>
    <w:rsid w:val="0004478C"/>
    <w:rsid w:val="000C44E0"/>
    <w:rsid w:val="000D15A7"/>
    <w:rsid w:val="000E3E8E"/>
    <w:rsid w:val="001176F5"/>
    <w:rsid w:val="0012379F"/>
    <w:rsid w:val="001D554D"/>
    <w:rsid w:val="001D6E24"/>
    <w:rsid w:val="00206874"/>
    <w:rsid w:val="0024164A"/>
    <w:rsid w:val="00243B03"/>
    <w:rsid w:val="002812C5"/>
    <w:rsid w:val="002C7E18"/>
    <w:rsid w:val="00366D9E"/>
    <w:rsid w:val="00393807"/>
    <w:rsid w:val="003A449F"/>
    <w:rsid w:val="003F55E4"/>
    <w:rsid w:val="004027A7"/>
    <w:rsid w:val="00415107"/>
    <w:rsid w:val="00446F84"/>
    <w:rsid w:val="00456381"/>
    <w:rsid w:val="00541276"/>
    <w:rsid w:val="005510A6"/>
    <w:rsid w:val="005C2054"/>
    <w:rsid w:val="0066446D"/>
    <w:rsid w:val="006D1FB6"/>
    <w:rsid w:val="00765783"/>
    <w:rsid w:val="007A1246"/>
    <w:rsid w:val="007A3CA2"/>
    <w:rsid w:val="007C5947"/>
    <w:rsid w:val="007C6A31"/>
    <w:rsid w:val="00876182"/>
    <w:rsid w:val="008E4D34"/>
    <w:rsid w:val="009B148D"/>
    <w:rsid w:val="009F7463"/>
    <w:rsid w:val="00A70EEA"/>
    <w:rsid w:val="00A74617"/>
    <w:rsid w:val="00A76AFB"/>
    <w:rsid w:val="00AF059B"/>
    <w:rsid w:val="00AF4594"/>
    <w:rsid w:val="00B31EA6"/>
    <w:rsid w:val="00B51AF2"/>
    <w:rsid w:val="00BE0089"/>
    <w:rsid w:val="00BF5A1A"/>
    <w:rsid w:val="00C758C0"/>
    <w:rsid w:val="00CD18A0"/>
    <w:rsid w:val="00D0196A"/>
    <w:rsid w:val="00D349A6"/>
    <w:rsid w:val="00D97E93"/>
    <w:rsid w:val="00E34045"/>
    <w:rsid w:val="00E6631E"/>
    <w:rsid w:val="00EE1CFA"/>
    <w:rsid w:val="00F0099F"/>
    <w:rsid w:val="00F7649F"/>
    <w:rsid w:val="00F9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25953"/>
  <w15:chartTrackingRefBased/>
  <w15:docId w15:val="{1C3D8DD0-BB1C-4357-94AF-936775F6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7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1AF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51AF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3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24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15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4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0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9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3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0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6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6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16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3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0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es.nhs.uk/sitesplus/misc/866/soundwalk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yperlink" Target="https://www.autism.org.uk/about/transition/starting-or-switching.aspx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m/bitesize/tags/zh4wy9q/starting-secondary-school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4BEE9D025AB640A5E5326720EEBFC3" ma:contentTypeVersion="13" ma:contentTypeDescription="Create a new document." ma:contentTypeScope="" ma:versionID="c2c3f35789e928fff9f119e44c5831a5">
  <xsd:schema xmlns:xsd="http://www.w3.org/2001/XMLSchema" xmlns:xs="http://www.w3.org/2001/XMLSchema" xmlns:p="http://schemas.microsoft.com/office/2006/metadata/properties" xmlns:ns3="663ad0ba-a9fc-4125-afe7-5486a4c4751c" xmlns:ns4="bdf620b0-02f3-4482-bf89-d0eb9a6c9287" targetNamespace="http://schemas.microsoft.com/office/2006/metadata/properties" ma:root="true" ma:fieldsID="2cc613858ee06763c781be08bf2c8701" ns3:_="" ns4:_="">
    <xsd:import namespace="663ad0ba-a9fc-4125-afe7-5486a4c4751c"/>
    <xsd:import namespace="bdf620b0-02f3-4482-bf89-d0eb9a6c92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ad0ba-a9fc-4125-afe7-5486a4c47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620b0-02f3-4482-bf89-d0eb9a6c92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39707E-4272-41AE-B000-FA5613C672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90067A-C43B-47E3-B018-CBDFC544CB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5CCF5-63CE-4A7C-A7D3-FEECD5744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3ad0ba-a9fc-4125-afe7-5486a4c4751c"/>
    <ds:schemaRef ds:uri="bdf620b0-02f3-4482-bf89-d0eb9a6c9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City Council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Salisbury, Kay</dc:creator>
  <cp:keywords/>
  <dc:description/>
  <cp:lastModifiedBy>Kerri Davies</cp:lastModifiedBy>
  <cp:revision>2</cp:revision>
  <dcterms:created xsi:type="dcterms:W3CDTF">2020-09-24T08:38:00Z</dcterms:created>
  <dcterms:modified xsi:type="dcterms:W3CDTF">2020-09-24T08:38:00Z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0x0101005A4BEE9D025AB640A5E5326720EEBFC3</vt:lpwstr>
  </property>
</Properties>
</file>